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E61B5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3E61B5">
        <w:rPr>
          <w:rFonts w:ascii="Times New Roman" w:hAnsi="Times New Roman" w:cs="Times New Roman"/>
          <w:b/>
          <w:sz w:val="24"/>
          <w:szCs w:val="24"/>
        </w:rPr>
        <w:t xml:space="preserve">. Челябинск, ул. </w:t>
      </w:r>
      <w:proofErr w:type="spellStart"/>
      <w:r w:rsidR="003E61B5">
        <w:rPr>
          <w:rFonts w:ascii="Times New Roman" w:hAnsi="Times New Roman" w:cs="Times New Roman"/>
          <w:b/>
          <w:sz w:val="24"/>
          <w:szCs w:val="24"/>
        </w:rPr>
        <w:t>Бейвеля</w:t>
      </w:r>
      <w:proofErr w:type="spellEnd"/>
      <w:r w:rsidR="003E61B5">
        <w:rPr>
          <w:rFonts w:ascii="Times New Roman" w:hAnsi="Times New Roman" w:cs="Times New Roman"/>
          <w:b/>
          <w:sz w:val="24"/>
          <w:szCs w:val="24"/>
        </w:rPr>
        <w:t xml:space="preserve">, ост. «Улица </w:t>
      </w:r>
      <w:proofErr w:type="spellStart"/>
      <w:r w:rsidR="003E61B5">
        <w:rPr>
          <w:rFonts w:ascii="Times New Roman" w:hAnsi="Times New Roman" w:cs="Times New Roman"/>
          <w:b/>
          <w:sz w:val="24"/>
          <w:szCs w:val="24"/>
        </w:rPr>
        <w:t>Бейвеля</w:t>
      </w:r>
      <w:proofErr w:type="spellEnd"/>
      <w:r w:rsidR="003E61B5">
        <w:rPr>
          <w:rFonts w:ascii="Times New Roman" w:hAnsi="Times New Roman" w:cs="Times New Roman"/>
          <w:b/>
          <w:sz w:val="24"/>
          <w:szCs w:val="24"/>
        </w:rPr>
        <w:t>» в Курчатовском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3E61B5">
        <w:rPr>
          <w:rFonts w:ascii="Times New Roman" w:hAnsi="Times New Roman" w:cs="Times New Roman"/>
          <w:b/>
          <w:sz w:val="24"/>
          <w:szCs w:val="24"/>
        </w:rPr>
        <w:t xml:space="preserve">12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3E61B5">
        <w:rPr>
          <w:rFonts w:ascii="Times New Roman" w:hAnsi="Times New Roman" w:cs="Times New Roman"/>
          <w:b/>
          <w:sz w:val="24"/>
          <w:szCs w:val="24"/>
        </w:rPr>
        <w:t>павильон «Горячее питание»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3E61B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3E61B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3E61B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3E61B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3E61B5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3E61B5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14 615,21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3E61B5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14 615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четырнадцать тысяч шестьсот пятнадцать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21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3E61B5"/>
    <w:rsid w:val="00604C3F"/>
    <w:rsid w:val="00671C0A"/>
    <w:rsid w:val="00677823"/>
    <w:rsid w:val="0077430E"/>
    <w:rsid w:val="00793146"/>
    <w:rsid w:val="0084524F"/>
    <w:rsid w:val="0085135C"/>
    <w:rsid w:val="008753CC"/>
    <w:rsid w:val="00895A17"/>
    <w:rsid w:val="008A5A5C"/>
    <w:rsid w:val="008F34F1"/>
    <w:rsid w:val="00944DE4"/>
    <w:rsid w:val="00964875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2018-04-19T07:21:00Z</dcterms:modified>
</cp:coreProperties>
</file>